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ПАМЯТКА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ind w:left="0" w:right="0" w:firstLine="567"/>
        <w:jc w:val="both"/>
        <w:rPr/>
      </w:pPr>
      <w:r>
        <w:rPr>
          <w:lang w:val="ru-RU"/>
        </w:rPr>
        <w:t>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(2019-nCoV)» (в последней редакции от 11.04.2020 № 169-ук) на территории Оренбургской области введён режим повышенной готовности.</w:t>
      </w:r>
    </w:p>
    <w:p>
      <w:pPr>
        <w:pStyle w:val="Normal"/>
        <w:bidi w:val="0"/>
        <w:ind w:left="0" w:right="0" w:firstLine="567"/>
        <w:jc w:val="both"/>
        <w:rPr/>
      </w:pPr>
      <w:r>
        <w:rPr>
          <w:lang w:val="ru-RU"/>
        </w:rPr>
        <w:t>С</w:t>
      </w:r>
      <w:r>
        <w:rPr>
          <w:lang w:val="ru-RU"/>
        </w:rPr>
        <w:t>огласно пункт</w:t>
      </w:r>
      <w:r>
        <w:rPr>
          <w:lang w:val="ru-RU"/>
        </w:rPr>
        <w:t>у</w:t>
      </w:r>
      <w:r>
        <w:rPr>
          <w:lang w:val="ru-RU"/>
        </w:rPr>
        <w:t xml:space="preserve"> 8 </w:t>
      </w:r>
      <w:r>
        <w:rPr>
          <w:lang w:val="ru-RU"/>
        </w:rPr>
        <w:t>Указа</w:t>
      </w:r>
      <w:r>
        <w:rPr>
          <w:lang w:val="ru-RU"/>
        </w:rPr>
        <w:t xml:space="preserve"> граждане </w:t>
      </w:r>
      <w:r>
        <w:rPr>
          <w:color w:val="000000"/>
          <w:spacing w:val="0"/>
          <w:w w:val="100"/>
          <w:lang w:val="ru-RU" w:eastAsia="ru-RU" w:bidi="ru-RU"/>
        </w:rPr>
        <w:t>Российской Федерации, иностранные граждане, лица без гражданства (далее - лица)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обязаны</w:t>
      </w:r>
      <w:r>
        <w:rPr>
          <w:lang w:val="ru-RU"/>
        </w:rPr>
        <w:t>:</w:t>
      </w:r>
    </w:p>
    <w:p>
      <w:pPr>
        <w:pStyle w:val="Normal"/>
        <w:bidi w:val="0"/>
        <w:ind w:left="0" w:right="0" w:firstLine="567"/>
        <w:jc w:val="both"/>
        <w:rPr/>
      </w:pPr>
      <w:r>
        <w:rPr>
          <w:b w:val="false"/>
          <w:bCs w:val="false"/>
          <w:lang w:val="ru-RU"/>
        </w:rPr>
        <w:t>8.1. П</w:t>
      </w:r>
      <w:r>
        <w:rPr>
          <w:b w:val="false"/>
          <w:bCs w:val="false"/>
          <w:lang w:val="ru-RU"/>
        </w:rPr>
        <w:t>ри въезде на территорию Оренбургской области заполнять анкету, указывая</w:t>
      </w:r>
      <w:r>
        <w:rPr>
          <w:lang w:val="ru-RU"/>
        </w:rPr>
        <w:t xml:space="preserve"> сведения о месте жительства (пребывания) на территории Оренбургской области и номер контактного телефона, знакомиться с настоящим указом;</w:t>
      </w:r>
    </w:p>
    <w:p>
      <w:pPr>
        <w:pStyle w:val="Normal"/>
        <w:bidi w:val="0"/>
        <w:ind w:left="0" w:right="0" w:firstLine="567"/>
        <w:jc w:val="both"/>
        <w:rPr/>
      </w:pPr>
      <w:r>
        <w:rPr>
          <w:lang w:val="ru-RU"/>
        </w:rPr>
        <w:t>незамедлительно сообщать о своем прибытии на территорию Оренбургской области и месте жительства (пребывания) на ее территории по телефонам «горячей линии» (8-800-302-50-50) либо министерства здравоохранения Оренбургской области (8-800-200-56-03, 8(3532) 44-89-38), Управления Федеральной службы по надзору в сфере защиты прав потребителей и благополучия человека по Оренбургской области (8-800-555-49-43, 8(3532) 44-23-51, 44-23-54), федерального бюджетного учреждения здравоохранения «Центр гигиены и эпидемиологии в Оренбургской области» (8(3532) 77-31-64);</w:t>
      </w:r>
    </w:p>
    <w:p>
      <w:pPr>
        <w:pStyle w:val="Normal"/>
        <w:bidi w:val="0"/>
        <w:ind w:left="0" w:right="0" w:firstLine="567"/>
        <w:jc w:val="both"/>
        <w:rPr/>
      </w:pPr>
      <w:r>
        <w:rPr>
          <w:lang w:val="ru-RU"/>
        </w:rPr>
        <w:t>обеспечить самоизоляцию на дому на срок 14 дней со дня прибытия в Оренбургскую область,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>
      <w:pPr>
        <w:pStyle w:val="Normal"/>
        <w:bidi w:val="0"/>
        <w:ind w:left="0" w:right="0" w:firstLine="567"/>
        <w:jc w:val="both"/>
        <w:rPr/>
      </w:pPr>
      <w:r>
        <w:rPr/>
        <w:t>8.2. Л</w:t>
      </w:r>
      <w:r>
        <w:rPr/>
        <w:t>иц</w:t>
      </w:r>
      <w:r>
        <w:rPr/>
        <w:t>а</w:t>
      </w:r>
      <w:r>
        <w:rPr/>
        <w:t>, совместно проживающи</w:t>
      </w:r>
      <w:r>
        <w:rPr/>
        <w:t>е</w:t>
      </w:r>
      <w:r>
        <w:rPr/>
        <w:t xml:space="preserve"> с лицами, прибывшими на территорию Оренбургской области из иностранных государств либо иных субъектов Российской Федерации, незамедлительно информировать орган местного самоуправления и своих работодателей об их прибытии и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>
      <w:pPr>
        <w:pStyle w:val="Normal"/>
        <w:bidi w:val="0"/>
        <w:ind w:left="0" w:right="0" w:firstLine="567"/>
        <w:jc w:val="both"/>
        <w:rPr/>
      </w:pPr>
      <w:r>
        <w:rPr/>
      </w:r>
    </w:p>
    <w:p>
      <w:pPr>
        <w:pStyle w:val="Normal"/>
        <w:bidi w:val="0"/>
        <w:ind w:left="0" w:right="0" w:firstLine="567"/>
        <w:jc w:val="both"/>
        <w:rPr/>
      </w:pPr>
      <w:r>
        <w:rPr/>
        <w:t>За нарушение установленных обязанностей предусмотрена административная и уголовная ответственность.</w:t>
      </w:r>
    </w:p>
    <w:p>
      <w:pPr>
        <w:pStyle w:val="Normal"/>
        <w:bidi w:val="0"/>
        <w:ind w:left="0" w:right="0" w:firstLine="567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>С настоящей памяткой ознакомлен:</w:t>
      </w:r>
    </w:p>
    <w:p>
      <w:pPr>
        <w:pStyle w:val="Normal"/>
        <w:bidi w:val="0"/>
        <w:ind w:left="0" w:right="0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(заполняется собственноручно </w:t>
      </w:r>
      <w:r>
        <w:rPr>
          <w:i/>
          <w:iCs/>
          <w:sz w:val="20"/>
          <w:szCs w:val="20"/>
        </w:rPr>
        <w:t>каждым</w:t>
      </w:r>
      <w:r>
        <w:rPr>
          <w:i/>
          <w:iCs/>
          <w:sz w:val="20"/>
          <w:szCs w:val="20"/>
        </w:rPr>
        <w:t xml:space="preserve"> гражданином)</w:t>
      </w:r>
    </w:p>
    <w:p>
      <w:pPr>
        <w:pStyle w:val="Normal"/>
        <w:bidi w:val="0"/>
        <w:ind w:left="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  <w:t>__________________</w:t>
        <w:tab/>
        <w:t>________________________</w:t>
        <w:tab/>
        <w:t>______________________</w:t>
      </w:r>
    </w:p>
    <w:p>
      <w:pPr>
        <w:pStyle w:val="Normal"/>
        <w:bidi w:val="0"/>
        <w:ind w:left="0" w:right="0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(дата)</w:t>
        <w:tab/>
        <w:tab/>
        <w:tab/>
        <w:tab/>
        <w:t>(подпись)</w:t>
        <w:tab/>
        <w:tab/>
        <w:tab/>
        <w:tab/>
        <w:t>(ФИО)</w:t>
      </w:r>
    </w:p>
    <w:p>
      <w:pPr>
        <w:pStyle w:val="Normal"/>
        <w:bidi w:val="0"/>
        <w:ind w:left="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  <w:t>__________________</w:t>
        <w:tab/>
        <w:t>________________________</w:t>
        <w:tab/>
        <w:t>______________________</w:t>
      </w:r>
    </w:p>
    <w:p>
      <w:pPr>
        <w:pStyle w:val="Normal"/>
        <w:bidi w:val="0"/>
        <w:ind w:left="0" w:right="0" w:hanging="0"/>
        <w:jc w:val="both"/>
        <w:rPr>
          <w:i w:val="false"/>
          <w:i w:val="false"/>
          <w:iCs w:val="false"/>
        </w:rPr>
      </w:pPr>
      <w:r>
        <w:rPr>
          <w:i/>
          <w:iCs/>
          <w:sz w:val="20"/>
          <w:szCs w:val="20"/>
        </w:rPr>
        <w:tab/>
        <w:t>(дата)</w:t>
        <w:tab/>
        <w:tab/>
        <w:tab/>
        <w:tab/>
        <w:t>(подпись)</w:t>
        <w:tab/>
        <w:tab/>
        <w:tab/>
        <w:tab/>
        <w:t>(ФИО)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>__________________</w:t>
        <w:tab/>
        <w:t>________________________</w:t>
        <w:tab/>
        <w:t>______________________</w:t>
      </w:r>
    </w:p>
    <w:p>
      <w:pPr>
        <w:pStyle w:val="Normal"/>
        <w:bidi w:val="0"/>
        <w:ind w:left="0" w:right="0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(дата)</w:t>
        <w:tab/>
        <w:tab/>
        <w:tab/>
        <w:tab/>
        <w:t>(подпись)</w:t>
        <w:tab/>
        <w:tab/>
        <w:tab/>
        <w:tab/>
        <w:t>(ФИО)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>__________________</w:t>
        <w:tab/>
        <w:t>________________________</w:t>
        <w:tab/>
        <w:t>______________________</w:t>
      </w:r>
    </w:p>
    <w:p>
      <w:pPr>
        <w:pStyle w:val="Normal"/>
        <w:bidi w:val="0"/>
        <w:ind w:left="0" w:right="0" w:hanging="0"/>
        <w:jc w:val="both"/>
        <w:rPr>
          <w:i w:val="false"/>
          <w:i w:val="false"/>
          <w:iCs w:val="false"/>
        </w:rPr>
      </w:pPr>
      <w:r>
        <w:rPr>
          <w:i/>
          <w:iCs/>
          <w:sz w:val="20"/>
          <w:szCs w:val="20"/>
        </w:rPr>
        <w:tab/>
        <w:t>(дата)</w:t>
        <w:tab/>
        <w:tab/>
        <w:tab/>
        <w:tab/>
        <w:t>(подпись)</w:t>
        <w:tab/>
        <w:tab/>
        <w:tab/>
        <w:tab/>
        <w:t>(ФИО)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>__________________</w:t>
        <w:tab/>
        <w:t>________________________</w:t>
        <w:tab/>
        <w:t>______________________</w:t>
      </w:r>
    </w:p>
    <w:p>
      <w:pPr>
        <w:pStyle w:val="Normal"/>
        <w:bidi w:val="0"/>
        <w:ind w:left="0" w:right="0" w:hanging="0"/>
        <w:jc w:val="both"/>
        <w:rPr>
          <w:i w:val="false"/>
          <w:i w:val="false"/>
          <w:iCs w:val="false"/>
        </w:rPr>
      </w:pPr>
      <w:r>
        <w:rPr>
          <w:i/>
          <w:iCs/>
          <w:sz w:val="20"/>
          <w:szCs w:val="20"/>
        </w:rPr>
        <w:tab/>
        <w:t>(дата)</w:t>
        <w:tab/>
        <w:tab/>
        <w:tab/>
        <w:tab/>
        <w:t>(подпись)</w:t>
        <w:tab/>
        <w:tab/>
        <w:tab/>
        <w:tab/>
        <w:t>(ФИО)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>__________________</w:t>
        <w:tab/>
        <w:t>________________________</w:t>
        <w:tab/>
        <w:t>______________________</w:t>
      </w:r>
    </w:p>
    <w:p>
      <w:pPr>
        <w:pStyle w:val="Normal"/>
        <w:bidi w:val="0"/>
        <w:ind w:left="0" w:right="0" w:hanging="0"/>
        <w:jc w:val="both"/>
        <w:rPr>
          <w:i w:val="false"/>
          <w:i w:val="false"/>
          <w:iCs w:val="false"/>
        </w:rPr>
      </w:pPr>
      <w:r>
        <w:rPr>
          <w:i/>
          <w:iCs/>
          <w:sz w:val="20"/>
          <w:szCs w:val="20"/>
        </w:rPr>
        <w:tab/>
        <w:t>(дата)</w:t>
        <w:tab/>
        <w:tab/>
        <w:tab/>
        <w:tab/>
        <w:t>(подпись)</w:t>
        <w:tab/>
        <w:tab/>
        <w:tab/>
        <w:tab/>
        <w:t>(ФИО)</w:t>
      </w:r>
    </w:p>
    <w:p>
      <w:pPr>
        <w:pStyle w:val="Normal"/>
        <w:bidi w:val="0"/>
        <w:ind w:left="0" w:right="0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1</Pages>
  <Words>282</Words>
  <Characters>2332</Characters>
  <CharactersWithSpaces>2634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2020-04-12T13:26:03Z</dcterms:created>
  <dc:creator/>
  <dc:description/>
  <dc:language>ru-RU</dc:language>
  <cp:lastModifiedBy/>
  <cp:revision>1</cp:revision>
  <dc:subject/>
  <dc:title/>
</cp:coreProperties>
</file>